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AC4E6" w14:textId="261D16E7" w:rsidR="002D3797" w:rsidRPr="002D3797" w:rsidRDefault="002D3797" w:rsidP="002D3797">
      <w:pPr>
        <w:spacing w:after="264" w:line="240" w:lineRule="auto"/>
        <w:rPr>
          <w:rFonts w:eastAsia="Times New Roman" w:cstheme="minorHAnsi"/>
          <w:b/>
          <w:bCs/>
          <w:color w:val="191B35"/>
          <w:sz w:val="52"/>
          <w:szCs w:val="52"/>
          <w:lang w:eastAsia="nl-NL"/>
        </w:rPr>
      </w:pPr>
      <w:r w:rsidRPr="002D3797">
        <w:rPr>
          <w:rFonts w:eastAsia="Times New Roman" w:cstheme="minorHAnsi"/>
          <w:b/>
          <w:bCs/>
          <w:color w:val="191B35"/>
          <w:sz w:val="52"/>
          <w:szCs w:val="52"/>
          <w:lang w:eastAsia="nl-NL"/>
        </w:rPr>
        <w:t xml:space="preserve">Meldcode </w:t>
      </w:r>
      <w:r w:rsidR="00BC7FBD">
        <w:rPr>
          <w:rFonts w:eastAsia="Times New Roman" w:cstheme="minorHAnsi"/>
          <w:b/>
          <w:bCs/>
          <w:color w:val="191B35"/>
          <w:sz w:val="52"/>
          <w:szCs w:val="52"/>
          <w:lang w:eastAsia="nl-NL"/>
        </w:rPr>
        <w:t>H</w:t>
      </w:r>
      <w:r w:rsidRPr="002D3797">
        <w:rPr>
          <w:rFonts w:eastAsia="Times New Roman" w:cstheme="minorHAnsi"/>
          <w:b/>
          <w:bCs/>
          <w:color w:val="191B35"/>
          <w:sz w:val="52"/>
          <w:szCs w:val="52"/>
          <w:lang w:eastAsia="nl-NL"/>
        </w:rPr>
        <w:t>uiselijk geweld &amp; kindermishandeling</w:t>
      </w:r>
    </w:p>
    <w:p w14:paraId="13C0A6F7" w14:textId="2A7F1791" w:rsidR="002D3797" w:rsidRPr="002D3797" w:rsidRDefault="002D3797" w:rsidP="002D3797">
      <w:pPr>
        <w:spacing w:after="264" w:line="240" w:lineRule="auto"/>
        <w:rPr>
          <w:rFonts w:eastAsia="Times New Roman" w:cstheme="minorHAnsi"/>
          <w:color w:val="191B35"/>
          <w:lang w:eastAsia="nl-NL"/>
        </w:rPr>
      </w:pPr>
      <w:r>
        <w:rPr>
          <w:rFonts w:eastAsia="Times New Roman" w:cstheme="minorHAnsi"/>
          <w:color w:val="191B35"/>
          <w:lang w:eastAsia="nl-NL"/>
        </w:rPr>
        <w:br/>
      </w:r>
      <w:r w:rsidRPr="002D3797">
        <w:rPr>
          <w:rFonts w:eastAsia="Times New Roman" w:cstheme="minorHAnsi"/>
          <w:color w:val="191B35"/>
          <w:lang w:eastAsia="nl-NL"/>
        </w:rPr>
        <w:t xml:space="preserve">De meldcode </w:t>
      </w:r>
      <w:r w:rsidR="00BC7FBD">
        <w:rPr>
          <w:rFonts w:eastAsia="Times New Roman" w:cstheme="minorHAnsi"/>
          <w:color w:val="191B35"/>
          <w:lang w:eastAsia="nl-NL"/>
        </w:rPr>
        <w:t>‘</w:t>
      </w:r>
      <w:r w:rsidRPr="002D3797">
        <w:rPr>
          <w:rFonts w:eastAsia="Times New Roman" w:cstheme="minorHAnsi"/>
          <w:color w:val="191B35"/>
          <w:lang w:eastAsia="nl-NL"/>
        </w:rPr>
        <w:t>Huiselijk geweld en kindermishandeling</w:t>
      </w:r>
      <w:r w:rsidR="00BC7FBD">
        <w:rPr>
          <w:rFonts w:eastAsia="Times New Roman" w:cstheme="minorHAnsi"/>
          <w:color w:val="191B35"/>
          <w:lang w:eastAsia="nl-NL"/>
        </w:rPr>
        <w:t>’</w:t>
      </w:r>
      <w:r w:rsidRPr="002D3797">
        <w:rPr>
          <w:rFonts w:eastAsia="Times New Roman" w:cstheme="minorHAnsi"/>
          <w:color w:val="191B35"/>
          <w:lang w:eastAsia="nl-NL"/>
        </w:rPr>
        <w:t xml:space="preserve"> helpt professionals bij vermoedens van huiselijk geweld of kindermishandeling. Aan de hand van 5 stappen bepalen professionals of ze een melding moeten doen bij Veilig Thuis en of er voldoende hulp kan worden ingezet.</w:t>
      </w:r>
      <w:r w:rsidRPr="002D3797">
        <w:rPr>
          <w:rFonts w:eastAsia="Times New Roman" w:cstheme="minorHAnsi"/>
          <w:color w:val="191B35"/>
          <w:lang w:eastAsia="nl-NL"/>
        </w:rPr>
        <w:br/>
      </w:r>
      <w:r w:rsidRPr="002D3797">
        <w:rPr>
          <w:rFonts w:eastAsia="Times New Roman" w:cstheme="minorHAnsi"/>
          <w:color w:val="191B35"/>
          <w:lang w:eastAsia="nl-NL"/>
        </w:rPr>
        <w:br/>
      </w:r>
      <w:r w:rsidRPr="002D3797">
        <w:rPr>
          <w:rFonts w:eastAsia="Times New Roman" w:cstheme="minorHAnsi"/>
          <w:color w:val="E50066"/>
          <w:spacing w:val="23"/>
          <w:sz w:val="44"/>
          <w:szCs w:val="44"/>
          <w:lang w:eastAsia="nl-NL"/>
        </w:rPr>
        <w:t xml:space="preserve">De vijf stappen </w:t>
      </w:r>
      <w:r w:rsidR="00335A70">
        <w:rPr>
          <w:rFonts w:eastAsia="Times New Roman" w:cstheme="minorHAnsi"/>
          <w:color w:val="E50066"/>
          <w:spacing w:val="23"/>
          <w:sz w:val="44"/>
          <w:szCs w:val="44"/>
          <w:lang w:eastAsia="nl-NL"/>
        </w:rPr>
        <w:t xml:space="preserve">van de </w:t>
      </w:r>
      <w:r w:rsidRPr="002D3797">
        <w:rPr>
          <w:rFonts w:eastAsia="Times New Roman" w:cstheme="minorHAnsi"/>
          <w:color w:val="E50066"/>
          <w:spacing w:val="23"/>
          <w:sz w:val="44"/>
          <w:szCs w:val="44"/>
          <w:lang w:eastAsia="nl-NL"/>
        </w:rPr>
        <w:t>meldcode</w:t>
      </w:r>
      <w:r w:rsidR="00335A70">
        <w:rPr>
          <w:rFonts w:eastAsia="Times New Roman" w:cstheme="minorHAnsi"/>
          <w:color w:val="E50066"/>
          <w:spacing w:val="23"/>
          <w:sz w:val="44"/>
          <w:szCs w:val="44"/>
          <w:lang w:eastAsia="nl-NL"/>
        </w:rPr>
        <w:t xml:space="preserve"> zijn:</w:t>
      </w:r>
    </w:p>
    <w:p w14:paraId="60D20B80" w14:textId="77777777" w:rsidR="002D3797" w:rsidRPr="002D3797" w:rsidRDefault="002D3797" w:rsidP="002D3797">
      <w:pPr>
        <w:numPr>
          <w:ilvl w:val="0"/>
          <w:numId w:val="1"/>
        </w:numPr>
        <w:spacing w:before="100" w:beforeAutospacing="1" w:after="100" w:afterAutospacing="1" w:line="240" w:lineRule="auto"/>
        <w:rPr>
          <w:rFonts w:eastAsia="Times New Roman" w:cstheme="minorHAnsi"/>
          <w:color w:val="5F727F"/>
          <w:lang w:eastAsia="nl-NL"/>
        </w:rPr>
      </w:pPr>
      <w:r w:rsidRPr="002D3797">
        <w:rPr>
          <w:rFonts w:eastAsia="Times New Roman" w:cstheme="minorHAnsi"/>
          <w:color w:val="5F727F"/>
          <w:lang w:eastAsia="nl-NL"/>
        </w:rPr>
        <w:t>Signalen in kaart brengen</w:t>
      </w:r>
    </w:p>
    <w:p w14:paraId="7510090F" w14:textId="77777777" w:rsidR="002D3797" w:rsidRPr="002D3797" w:rsidRDefault="002D3797" w:rsidP="002D3797">
      <w:pPr>
        <w:numPr>
          <w:ilvl w:val="0"/>
          <w:numId w:val="1"/>
        </w:numPr>
        <w:spacing w:before="100" w:beforeAutospacing="1" w:after="100" w:afterAutospacing="1" w:line="240" w:lineRule="auto"/>
        <w:rPr>
          <w:rFonts w:eastAsia="Times New Roman" w:cstheme="minorHAnsi"/>
          <w:color w:val="5F727F"/>
          <w:lang w:eastAsia="nl-NL"/>
        </w:rPr>
      </w:pPr>
      <w:r w:rsidRPr="002D3797">
        <w:rPr>
          <w:rFonts w:eastAsia="Times New Roman" w:cstheme="minorHAnsi"/>
          <w:color w:val="5F727F"/>
          <w:lang w:eastAsia="nl-NL"/>
        </w:rPr>
        <w:t>Overleg met een professional</w:t>
      </w:r>
    </w:p>
    <w:p w14:paraId="0338834F" w14:textId="77777777" w:rsidR="002D3797" w:rsidRPr="002D3797" w:rsidRDefault="002D3797" w:rsidP="002D3797">
      <w:pPr>
        <w:numPr>
          <w:ilvl w:val="0"/>
          <w:numId w:val="1"/>
        </w:numPr>
        <w:spacing w:before="100" w:beforeAutospacing="1" w:after="100" w:afterAutospacing="1" w:line="240" w:lineRule="auto"/>
        <w:rPr>
          <w:rFonts w:eastAsia="Times New Roman" w:cstheme="minorHAnsi"/>
          <w:color w:val="5F727F"/>
          <w:lang w:eastAsia="nl-NL"/>
        </w:rPr>
      </w:pPr>
      <w:r w:rsidRPr="002D3797">
        <w:rPr>
          <w:rFonts w:eastAsia="Times New Roman" w:cstheme="minorHAnsi"/>
          <w:color w:val="5F727F"/>
          <w:lang w:eastAsia="nl-NL"/>
        </w:rPr>
        <w:t>Ga in gesprek met de ouder of het kind</w:t>
      </w:r>
    </w:p>
    <w:p w14:paraId="2A120EBF" w14:textId="77777777" w:rsidR="002D3797" w:rsidRPr="002D3797" w:rsidRDefault="002D3797" w:rsidP="002D3797">
      <w:pPr>
        <w:numPr>
          <w:ilvl w:val="0"/>
          <w:numId w:val="1"/>
        </w:numPr>
        <w:spacing w:before="100" w:beforeAutospacing="1" w:after="100" w:afterAutospacing="1" w:line="240" w:lineRule="auto"/>
        <w:rPr>
          <w:rFonts w:eastAsia="Times New Roman" w:cstheme="minorHAnsi"/>
          <w:color w:val="5F727F"/>
          <w:lang w:eastAsia="nl-NL"/>
        </w:rPr>
      </w:pPr>
      <w:r w:rsidRPr="002D3797">
        <w:rPr>
          <w:rFonts w:eastAsia="Times New Roman" w:cstheme="minorHAnsi"/>
          <w:color w:val="5F727F"/>
          <w:lang w:eastAsia="nl-NL"/>
        </w:rPr>
        <w:t xml:space="preserve">Wegen </w:t>
      </w:r>
    </w:p>
    <w:p w14:paraId="11CC6CD7" w14:textId="77777777" w:rsidR="002D3797" w:rsidRPr="002D3797" w:rsidRDefault="002D3797" w:rsidP="002D3797">
      <w:pPr>
        <w:numPr>
          <w:ilvl w:val="1"/>
          <w:numId w:val="1"/>
        </w:numPr>
        <w:spacing w:before="100" w:beforeAutospacing="1" w:after="100" w:afterAutospacing="1" w:line="240" w:lineRule="auto"/>
        <w:rPr>
          <w:rFonts w:eastAsia="Times New Roman" w:cstheme="minorHAnsi"/>
          <w:color w:val="5F727F"/>
          <w:lang w:eastAsia="nl-NL"/>
        </w:rPr>
      </w:pPr>
      <w:r w:rsidRPr="002D3797">
        <w:rPr>
          <w:rFonts w:eastAsia="Times New Roman" w:cstheme="minorHAnsi"/>
          <w:color w:val="5F727F"/>
          <w:lang w:eastAsia="nl-NL"/>
        </w:rPr>
        <w:t>Is er vermoeden van geweld?</w:t>
      </w:r>
    </w:p>
    <w:p w14:paraId="6A78281A" w14:textId="77777777" w:rsidR="002D3797" w:rsidRPr="002D3797" w:rsidRDefault="002D3797" w:rsidP="002D3797">
      <w:pPr>
        <w:numPr>
          <w:ilvl w:val="1"/>
          <w:numId w:val="1"/>
        </w:numPr>
        <w:spacing w:before="100" w:beforeAutospacing="1" w:after="100" w:afterAutospacing="1" w:line="240" w:lineRule="auto"/>
        <w:rPr>
          <w:rFonts w:eastAsia="Times New Roman" w:cstheme="minorHAnsi"/>
          <w:color w:val="5F727F"/>
          <w:lang w:eastAsia="nl-NL"/>
        </w:rPr>
      </w:pPr>
      <w:r w:rsidRPr="002D3797">
        <w:rPr>
          <w:rFonts w:eastAsia="Times New Roman" w:cstheme="minorHAnsi"/>
          <w:color w:val="5F727F"/>
          <w:lang w:eastAsia="nl-NL"/>
        </w:rPr>
        <w:t>Is er acute of structurele onveiligheid?</w:t>
      </w:r>
    </w:p>
    <w:p w14:paraId="1EA76FE6" w14:textId="77777777" w:rsidR="002D3797" w:rsidRPr="002D3797" w:rsidRDefault="002D3797" w:rsidP="002D3797">
      <w:pPr>
        <w:numPr>
          <w:ilvl w:val="1"/>
          <w:numId w:val="1"/>
        </w:numPr>
        <w:spacing w:before="100" w:beforeAutospacing="1" w:after="100" w:afterAutospacing="1" w:line="240" w:lineRule="auto"/>
        <w:rPr>
          <w:rFonts w:eastAsia="Times New Roman" w:cstheme="minorHAnsi"/>
          <w:color w:val="5F727F"/>
          <w:lang w:eastAsia="nl-NL"/>
        </w:rPr>
      </w:pPr>
      <w:r w:rsidRPr="002D3797">
        <w:rPr>
          <w:rFonts w:eastAsia="Times New Roman" w:cstheme="minorHAnsi"/>
          <w:color w:val="5F727F"/>
          <w:lang w:eastAsia="nl-NL"/>
        </w:rPr>
        <w:t>Kan je hulp organiseren?</w:t>
      </w:r>
    </w:p>
    <w:p w14:paraId="187C8719" w14:textId="77777777" w:rsidR="002D3797" w:rsidRPr="002D3797" w:rsidRDefault="002D3797" w:rsidP="002D3797">
      <w:pPr>
        <w:numPr>
          <w:ilvl w:val="1"/>
          <w:numId w:val="1"/>
        </w:numPr>
        <w:spacing w:before="100" w:beforeAutospacing="1" w:after="100" w:afterAutospacing="1" w:line="240" w:lineRule="auto"/>
        <w:rPr>
          <w:rFonts w:eastAsia="Times New Roman" w:cstheme="minorHAnsi"/>
          <w:color w:val="5F727F"/>
          <w:lang w:eastAsia="nl-NL"/>
        </w:rPr>
      </w:pPr>
      <w:r w:rsidRPr="002D3797">
        <w:rPr>
          <w:rFonts w:eastAsia="Times New Roman" w:cstheme="minorHAnsi"/>
          <w:color w:val="5F727F"/>
          <w:lang w:eastAsia="nl-NL"/>
        </w:rPr>
        <w:t>Is er acceptatie van hulp?</w:t>
      </w:r>
    </w:p>
    <w:p w14:paraId="7C579AED" w14:textId="77777777" w:rsidR="002D3797" w:rsidRPr="002D3797" w:rsidRDefault="002D3797" w:rsidP="002D3797">
      <w:pPr>
        <w:numPr>
          <w:ilvl w:val="1"/>
          <w:numId w:val="1"/>
        </w:numPr>
        <w:spacing w:before="100" w:beforeAutospacing="1" w:after="100" w:afterAutospacing="1" w:line="240" w:lineRule="auto"/>
        <w:rPr>
          <w:rFonts w:eastAsia="Times New Roman" w:cstheme="minorHAnsi"/>
          <w:color w:val="5F727F"/>
          <w:lang w:eastAsia="nl-NL"/>
        </w:rPr>
      </w:pPr>
      <w:r w:rsidRPr="002D3797">
        <w:rPr>
          <w:rFonts w:eastAsia="Times New Roman" w:cstheme="minorHAnsi"/>
          <w:color w:val="5F727F"/>
          <w:lang w:eastAsia="nl-NL"/>
        </w:rPr>
        <w:t>Is er veiliger?</w:t>
      </w:r>
    </w:p>
    <w:p w14:paraId="47DF75ED" w14:textId="77777777" w:rsidR="002D3797" w:rsidRPr="002D3797" w:rsidRDefault="002D3797" w:rsidP="002D3797">
      <w:pPr>
        <w:numPr>
          <w:ilvl w:val="0"/>
          <w:numId w:val="1"/>
        </w:numPr>
        <w:spacing w:before="100" w:beforeAutospacing="1" w:after="100" w:afterAutospacing="1" w:line="240" w:lineRule="auto"/>
        <w:rPr>
          <w:rFonts w:eastAsia="Times New Roman" w:cstheme="minorHAnsi"/>
          <w:color w:val="5F727F"/>
          <w:lang w:eastAsia="nl-NL"/>
        </w:rPr>
      </w:pPr>
      <w:r w:rsidRPr="002D3797">
        <w:rPr>
          <w:rFonts w:eastAsia="Times New Roman" w:cstheme="minorHAnsi"/>
          <w:color w:val="5F727F"/>
          <w:lang w:eastAsia="nl-NL"/>
        </w:rPr>
        <w:t>Beslissen</w:t>
      </w:r>
    </w:p>
    <w:p w14:paraId="62BBDA70" w14:textId="77777777" w:rsidR="002D3797" w:rsidRPr="002D3797" w:rsidRDefault="002D3797" w:rsidP="002D3797">
      <w:pPr>
        <w:spacing w:before="480" w:after="60" w:line="510" w:lineRule="atLeast"/>
        <w:outlineLvl w:val="1"/>
        <w:rPr>
          <w:rFonts w:eastAsia="Times New Roman" w:cstheme="minorHAnsi"/>
          <w:color w:val="E50066"/>
          <w:spacing w:val="23"/>
          <w:sz w:val="44"/>
          <w:szCs w:val="44"/>
          <w:lang w:eastAsia="nl-NL"/>
        </w:rPr>
      </w:pPr>
      <w:r w:rsidRPr="002D3797">
        <w:rPr>
          <w:rFonts w:eastAsia="Times New Roman" w:cstheme="minorHAnsi"/>
          <w:color w:val="E50066"/>
          <w:spacing w:val="23"/>
          <w:sz w:val="44"/>
          <w:szCs w:val="44"/>
          <w:lang w:eastAsia="nl-NL"/>
        </w:rPr>
        <w:t>Eigen deskundigheid staat voorop</w:t>
      </w:r>
    </w:p>
    <w:p w14:paraId="5BB7F69E" w14:textId="77777777" w:rsidR="002D3797" w:rsidRPr="002D3797" w:rsidRDefault="002D3797" w:rsidP="002D3797">
      <w:pPr>
        <w:spacing w:after="264" w:line="240" w:lineRule="auto"/>
        <w:rPr>
          <w:rFonts w:eastAsia="Times New Roman" w:cstheme="minorHAnsi"/>
          <w:color w:val="191B35"/>
          <w:lang w:eastAsia="nl-NL"/>
        </w:rPr>
      </w:pPr>
      <w:r w:rsidRPr="002D3797">
        <w:rPr>
          <w:rFonts w:eastAsia="Times New Roman" w:cstheme="minorHAnsi"/>
          <w:b/>
          <w:bCs/>
          <w:color w:val="191B35"/>
          <w:lang w:eastAsia="nl-NL"/>
        </w:rPr>
        <w:t>Tot slot een advies.</w:t>
      </w:r>
      <w:r w:rsidRPr="002D3797">
        <w:rPr>
          <w:rFonts w:eastAsia="Times New Roman" w:cstheme="minorHAnsi"/>
          <w:color w:val="191B35"/>
          <w:lang w:eastAsia="nl-NL"/>
        </w:rPr>
        <w:br/>
        <w:t>De lijstjes met signalen wijzen je de weg bij het in kaart brengen ervan. Ze zijn niet meer en niet minder dan een hulpmiddel. Om goed te kunnen handelen, is het belangrijk dat je altijd uitgaat van je eigen deskundigheid. Als hulpverlener heb je kennis van de ontwikkeling van kinderen en van signalen van huiselijk geweld. Jij bent bij uitstek degene die afwijkend gedrag kan signaleren. Vertrouw op je kennis, ervaring en intuïtie en neem je gevoel over de situatie serieus. Maak concreet waar je je feitelijk zorgen over maakt (inclusief de vraag of er misschien sprake is van seksueel misbruik) en deel je zorgen met een collega of andere professional.</w:t>
      </w:r>
    </w:p>
    <w:p w14:paraId="3B7CF5DF" w14:textId="44831036" w:rsidR="002D3797" w:rsidRDefault="002D3797" w:rsidP="002D3797">
      <w:pPr>
        <w:spacing w:after="264" w:line="240" w:lineRule="auto"/>
        <w:rPr>
          <w:rFonts w:ascii="&amp;quot" w:eastAsia="Times New Roman" w:hAnsi="&amp;quot" w:cs="Times New Roman"/>
          <w:color w:val="191B35"/>
          <w:sz w:val="24"/>
          <w:szCs w:val="24"/>
          <w:lang w:eastAsia="nl-NL"/>
        </w:rPr>
      </w:pPr>
      <w:r w:rsidRPr="002D3797">
        <w:rPr>
          <w:rFonts w:eastAsia="Times New Roman" w:cstheme="minorHAnsi"/>
          <w:b/>
          <w:bCs/>
          <w:color w:val="191B35"/>
          <w:lang w:eastAsia="nl-NL"/>
        </w:rPr>
        <w:t>Informatie van de rijksoverheid over de meldcode</w:t>
      </w:r>
      <w:r w:rsidR="00973FCA">
        <w:rPr>
          <w:rFonts w:eastAsia="Times New Roman" w:cstheme="minorHAnsi"/>
          <w:b/>
          <w:bCs/>
          <w:color w:val="191B35"/>
          <w:lang w:eastAsia="nl-NL"/>
        </w:rPr>
        <w:t>:</w:t>
      </w:r>
      <w:r w:rsidRPr="002D3797">
        <w:rPr>
          <w:rFonts w:eastAsia="Times New Roman" w:cstheme="minorHAnsi"/>
          <w:color w:val="191B35"/>
          <w:lang w:eastAsia="nl-NL"/>
        </w:rPr>
        <w:t xml:space="preserve"> </w:t>
      </w:r>
      <w:hyperlink r:id="rId10" w:history="1">
        <w:r w:rsidRPr="002D3797">
          <w:rPr>
            <w:rFonts w:eastAsia="Times New Roman" w:cstheme="minorHAnsi"/>
            <w:color w:val="E50066"/>
            <w:u w:val="single"/>
            <w:lang w:eastAsia="nl-NL"/>
          </w:rPr>
          <w:t>https://www.rijksoverheid.nl/onderwerpen/huiselijk-geweld/meldcode</w:t>
        </w:r>
      </w:hyperlink>
    </w:p>
    <w:p w14:paraId="43F14A1F" w14:textId="77777777" w:rsidR="002D3797" w:rsidRDefault="002D3797" w:rsidP="002D3797">
      <w:pPr>
        <w:spacing w:after="264" w:line="240" w:lineRule="auto"/>
        <w:rPr>
          <w:rFonts w:ascii="&amp;quot" w:eastAsia="Times New Roman" w:hAnsi="&amp;quot" w:cs="Times New Roman"/>
          <w:color w:val="191B35"/>
          <w:sz w:val="24"/>
          <w:szCs w:val="24"/>
          <w:lang w:eastAsia="nl-NL"/>
        </w:rPr>
      </w:pPr>
      <w:r>
        <w:rPr>
          <w:noProof/>
        </w:rPr>
        <w:lastRenderedPageBreak/>
        <w:drawing>
          <wp:anchor distT="0" distB="0" distL="114300" distR="114300" simplePos="0" relativeHeight="251658240" behindDoc="1" locked="0" layoutInCell="1" allowOverlap="1" wp14:anchorId="3C29EACE" wp14:editId="2F21C46B">
            <wp:simplePos x="0" y="0"/>
            <wp:positionH relativeFrom="column">
              <wp:posOffset>-740410</wp:posOffset>
            </wp:positionH>
            <wp:positionV relativeFrom="paragraph">
              <wp:posOffset>0</wp:posOffset>
            </wp:positionV>
            <wp:extent cx="10314000" cy="7207200"/>
            <wp:effectExtent l="0" t="0" r="0" b="0"/>
            <wp:wrapTight wrapText="bothSides">
              <wp:wrapPolygon edited="0">
                <wp:start x="0" y="0"/>
                <wp:lineTo x="0" y="21526"/>
                <wp:lineTo x="21544" y="21526"/>
                <wp:lineTo x="2154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314000" cy="7207200"/>
                    </a:xfrm>
                    <a:prstGeom prst="rect">
                      <a:avLst/>
                    </a:prstGeom>
                  </pic:spPr>
                </pic:pic>
              </a:graphicData>
            </a:graphic>
            <wp14:sizeRelH relativeFrom="margin">
              <wp14:pctWidth>0</wp14:pctWidth>
            </wp14:sizeRelH>
            <wp14:sizeRelV relativeFrom="margin">
              <wp14:pctHeight>0</wp14:pctHeight>
            </wp14:sizeRelV>
          </wp:anchor>
        </w:drawing>
      </w:r>
    </w:p>
    <w:p w14:paraId="1AB56680" w14:textId="77777777" w:rsidR="002D3797" w:rsidRPr="002D3797" w:rsidRDefault="002D3797" w:rsidP="002D3797">
      <w:pPr>
        <w:spacing w:after="264" w:line="240" w:lineRule="auto"/>
        <w:rPr>
          <w:rFonts w:ascii="&amp;quot" w:eastAsia="Times New Roman" w:hAnsi="&amp;quot" w:cs="Times New Roman"/>
          <w:color w:val="191B35"/>
          <w:sz w:val="24"/>
          <w:szCs w:val="24"/>
          <w:lang w:eastAsia="nl-NL"/>
        </w:rPr>
      </w:pPr>
      <w:r>
        <w:rPr>
          <w:noProof/>
        </w:rPr>
        <w:lastRenderedPageBreak/>
        <w:drawing>
          <wp:anchor distT="0" distB="0" distL="114300" distR="114300" simplePos="0" relativeHeight="251659264" behindDoc="1" locked="0" layoutInCell="1" allowOverlap="1" wp14:anchorId="3D78FFB5" wp14:editId="65F69D7D">
            <wp:simplePos x="0" y="0"/>
            <wp:positionH relativeFrom="column">
              <wp:posOffset>-356870</wp:posOffset>
            </wp:positionH>
            <wp:positionV relativeFrom="paragraph">
              <wp:posOffset>0</wp:posOffset>
            </wp:positionV>
            <wp:extent cx="9429750" cy="6705600"/>
            <wp:effectExtent l="0" t="0" r="0" b="0"/>
            <wp:wrapTight wrapText="bothSides">
              <wp:wrapPolygon edited="0">
                <wp:start x="0" y="0"/>
                <wp:lineTo x="0" y="21539"/>
                <wp:lineTo x="21556" y="21539"/>
                <wp:lineTo x="21556"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429750" cy="6705600"/>
                    </a:xfrm>
                    <a:prstGeom prst="rect">
                      <a:avLst/>
                    </a:prstGeom>
                  </pic:spPr>
                </pic:pic>
              </a:graphicData>
            </a:graphic>
            <wp14:sizeRelH relativeFrom="margin">
              <wp14:pctWidth>0</wp14:pctWidth>
            </wp14:sizeRelH>
            <wp14:sizeRelV relativeFrom="margin">
              <wp14:pctHeight>0</wp14:pctHeight>
            </wp14:sizeRelV>
          </wp:anchor>
        </w:drawing>
      </w:r>
    </w:p>
    <w:sectPr w:rsidR="002D3797" w:rsidRPr="002D3797" w:rsidSect="002D379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88D7A" w14:textId="77777777" w:rsidR="00611BBB" w:rsidRDefault="00611BBB" w:rsidP="002D3797">
      <w:pPr>
        <w:spacing w:after="0" w:line="240" w:lineRule="auto"/>
      </w:pPr>
      <w:r>
        <w:separator/>
      </w:r>
    </w:p>
  </w:endnote>
  <w:endnote w:type="continuationSeparator" w:id="0">
    <w:p w14:paraId="1C67321D" w14:textId="77777777" w:rsidR="00611BBB" w:rsidRDefault="00611BBB" w:rsidP="002D3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p;quot">
    <w:altName w:val="Cambria"/>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E8D0C" w14:textId="77777777" w:rsidR="00611BBB" w:rsidRDefault="00611BBB" w:rsidP="002D3797">
      <w:pPr>
        <w:spacing w:after="0" w:line="240" w:lineRule="auto"/>
      </w:pPr>
      <w:r>
        <w:separator/>
      </w:r>
    </w:p>
  </w:footnote>
  <w:footnote w:type="continuationSeparator" w:id="0">
    <w:p w14:paraId="4A944D93" w14:textId="77777777" w:rsidR="00611BBB" w:rsidRDefault="00611BBB" w:rsidP="002D37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A15E6D"/>
    <w:multiLevelType w:val="multilevel"/>
    <w:tmpl w:val="A12C950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46875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797"/>
    <w:rsid w:val="001B4003"/>
    <w:rsid w:val="00262486"/>
    <w:rsid w:val="002D3797"/>
    <w:rsid w:val="00335A70"/>
    <w:rsid w:val="00611BBB"/>
    <w:rsid w:val="00973FCA"/>
    <w:rsid w:val="00B2139B"/>
    <w:rsid w:val="00BC7FBD"/>
    <w:rsid w:val="00CE082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66739F"/>
  <w15:chartTrackingRefBased/>
  <w15:docId w15:val="{517C26A1-7740-40F2-A540-5967D5513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298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https://www.rijksoverheid.nl/onderwerpen/huiselijk-geweld/meldco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FC4E38F14594478B9DEE2B0F06F8B5" ma:contentTypeVersion="13" ma:contentTypeDescription="Een nieuw document maken." ma:contentTypeScope="" ma:versionID="4e6f392ee3a24c198f1d21db28a69498">
  <xsd:schema xmlns:xsd="http://www.w3.org/2001/XMLSchema" xmlns:xs="http://www.w3.org/2001/XMLSchema" xmlns:p="http://schemas.microsoft.com/office/2006/metadata/properties" xmlns:ns1="http://schemas.microsoft.com/sharepoint/v3" xmlns:ns3="e4f70e60-ef80-4fd4-a0d7-8b03c9fc0a3d" xmlns:ns4="a7805a77-6aee-4cdd-bcdc-8950bc4e68cc" targetNamespace="http://schemas.microsoft.com/office/2006/metadata/properties" ma:root="true" ma:fieldsID="a87ab917160771e47f5bd6dfe0aa87b6" ns1:_="" ns3:_="" ns4:_="">
    <xsd:import namespace="http://schemas.microsoft.com/sharepoint/v3"/>
    <xsd:import namespace="e4f70e60-ef80-4fd4-a0d7-8b03c9fc0a3d"/>
    <xsd:import namespace="a7805a77-6aee-4cdd-bcdc-8950bc4e68c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Eigenschappen van het geïntegreerd beleid voor naleving" ma:hidden="true" ma:internalName="_ip_UnifiedCompliancePolicyProperties">
      <xsd:simpleType>
        <xsd:restriction base="dms:Note"/>
      </xsd:simpleType>
    </xsd:element>
    <xsd:element name="_ip_UnifiedCompliancePolicyUIAction" ma:index="20"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f70e60-ef80-4fd4-a0d7-8b03c9fc0a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805a77-6aee-4cdd-bcdc-8950bc4e68cc"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SharingHintHash" ma:index="16"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749B7F-2A99-41AF-A202-7EEEEAB4CC8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069D9D4-5974-4B3A-B967-FC5465E9040A}">
  <ds:schemaRefs>
    <ds:schemaRef ds:uri="http://schemas.microsoft.com/sharepoint/v3/contenttype/forms"/>
  </ds:schemaRefs>
</ds:datastoreItem>
</file>

<file path=customXml/itemProps3.xml><?xml version="1.0" encoding="utf-8"?>
<ds:datastoreItem xmlns:ds="http://schemas.openxmlformats.org/officeDocument/2006/customXml" ds:itemID="{5407F1A1-D4F0-4DC7-85A3-47423EBBF3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f70e60-ef80-4fd4-a0d7-8b03c9fc0a3d"/>
    <ds:schemaRef ds:uri="a7805a77-6aee-4cdd-bcdc-8950bc4e6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234</Words>
  <Characters>1287</Characters>
  <Application>Microsoft Office Word</Application>
  <DocSecurity>0</DocSecurity>
  <Lines>10</Lines>
  <Paragraphs>3</Paragraphs>
  <ScaleCrop>false</ScaleCrop>
  <Company/>
  <LinksUpToDate>false</LinksUpToDate>
  <CharactersWithSpaces>1518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Janneke Grijpma</dc:creator>
  <cp:keywords/>
  <dc:description/>
  <cp:lastModifiedBy>Janneke Grijpma</cp:lastModifiedBy>
  <cp:revision>2</cp:revision>
  <dcterms:created xsi:type="dcterms:W3CDTF">2024-10-09T11:28:00Z</dcterms:created>
  <dcterms:modified xsi:type="dcterms:W3CDTF">2024-10-09T11:28:00Z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0x01010025FC4E38F14594478B9DEE2B0F06F8B5</vt:lpwstr>
  </property>
</Properties>
</file>