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B1C4" w14:textId="27F75575" w:rsidR="00693FA4" w:rsidRPr="00F510B1" w:rsidRDefault="00B23176" w:rsidP="00693FA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Notulen </w:t>
      </w:r>
      <w:r w:rsidR="00693FA4" w:rsidRPr="00F510B1">
        <w:rPr>
          <w:rFonts w:ascii="Century Gothic" w:hAnsi="Century Gothic"/>
          <w:b/>
          <w:bCs/>
        </w:rPr>
        <w:t xml:space="preserve">MR </w:t>
      </w:r>
      <w:r w:rsidR="001F640C">
        <w:rPr>
          <w:rFonts w:ascii="Century Gothic" w:hAnsi="Century Gothic"/>
          <w:b/>
          <w:bCs/>
        </w:rPr>
        <w:t xml:space="preserve">dinsdag 8 juli </w:t>
      </w:r>
      <w:r w:rsidR="00693FA4" w:rsidRPr="00F510B1">
        <w:rPr>
          <w:rFonts w:ascii="Century Gothic" w:hAnsi="Century Gothic"/>
        </w:rPr>
        <w:t xml:space="preserve"> </w:t>
      </w:r>
      <w:r w:rsidR="00693FA4" w:rsidRPr="0021351C">
        <w:rPr>
          <w:rFonts w:ascii="Century Gothic" w:hAnsi="Century Gothic"/>
          <w:b/>
          <w:bCs/>
        </w:rPr>
        <w:t>1</w:t>
      </w:r>
      <w:r w:rsidR="001F640C">
        <w:rPr>
          <w:rFonts w:ascii="Century Gothic" w:hAnsi="Century Gothic"/>
          <w:b/>
          <w:bCs/>
        </w:rPr>
        <w:t>8.00</w:t>
      </w:r>
    </w:p>
    <w:p w14:paraId="21DC6E71" w14:textId="77777777" w:rsidR="00693FA4" w:rsidRDefault="00693FA4" w:rsidP="00693FA4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8A5739">
        <w:rPr>
          <w:rFonts w:ascii="Century Gothic" w:hAnsi="Century Gothic"/>
          <w:b/>
          <w:bCs/>
        </w:rPr>
        <w:t>Mededelingen</w:t>
      </w:r>
    </w:p>
    <w:p w14:paraId="4C2D2682" w14:textId="4C532FC7" w:rsidR="00EF45BC" w:rsidRPr="00EF45BC" w:rsidRDefault="00EF45BC" w:rsidP="00EF45BC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EF45BC">
        <w:rPr>
          <w:rFonts w:ascii="Century Gothic" w:hAnsi="Century Gothic"/>
        </w:rPr>
        <w:t>Er zijn geen mededelingen</w:t>
      </w:r>
    </w:p>
    <w:p w14:paraId="2085AE69" w14:textId="77777777" w:rsidR="00693FA4" w:rsidRDefault="00693FA4" w:rsidP="00693FA4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8A5739">
        <w:rPr>
          <w:rFonts w:ascii="Century Gothic" w:hAnsi="Century Gothic"/>
          <w:b/>
          <w:bCs/>
        </w:rPr>
        <w:t xml:space="preserve">Notulen vaststellen </w:t>
      </w:r>
    </w:p>
    <w:p w14:paraId="60B31338" w14:textId="00CF7FE1" w:rsidR="004C79A3" w:rsidRPr="004C79A3" w:rsidRDefault="004C79A3" w:rsidP="004C79A3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4C79A3">
        <w:rPr>
          <w:rFonts w:ascii="Century Gothic" w:hAnsi="Century Gothic"/>
        </w:rPr>
        <w:t>De notulen worden vastgesteld zonder wijzigingen.</w:t>
      </w:r>
    </w:p>
    <w:p w14:paraId="3BD13A3E" w14:textId="77777777" w:rsidR="00693FA4" w:rsidRPr="004C79A3" w:rsidRDefault="00693FA4" w:rsidP="00693FA4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 w:rsidRPr="008A5739">
        <w:rPr>
          <w:rFonts w:ascii="Century Gothic" w:hAnsi="Century Gothic"/>
          <w:b/>
          <w:bCs/>
        </w:rPr>
        <w:t>Ingekomen stukken</w:t>
      </w:r>
    </w:p>
    <w:p w14:paraId="70CC8B2C" w14:textId="7392496E" w:rsidR="004C79A3" w:rsidRPr="00EE0021" w:rsidRDefault="00EE0021" w:rsidP="00EE0021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g</w:t>
      </w:r>
      <w:r w:rsidRPr="00EE0021">
        <w:rPr>
          <w:rFonts w:ascii="Century Gothic" w:hAnsi="Century Gothic"/>
        </w:rPr>
        <w:t>een</w:t>
      </w:r>
      <w:proofErr w:type="gramEnd"/>
    </w:p>
    <w:p w14:paraId="449C948E" w14:textId="04DCB5EE" w:rsidR="0002641E" w:rsidRPr="004C79A3" w:rsidRDefault="00693FA4" w:rsidP="0002641E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 w:rsidRPr="008A5739">
        <w:rPr>
          <w:rFonts w:ascii="Century Gothic" w:hAnsi="Century Gothic"/>
          <w:b/>
          <w:bCs/>
        </w:rPr>
        <w:t>Formatie (leerlingenaantal, verloop en aanwas)</w:t>
      </w:r>
    </w:p>
    <w:p w14:paraId="730BCAF4" w14:textId="7B1F530C" w:rsidR="004C79A3" w:rsidRPr="004C79A3" w:rsidRDefault="004C79A3" w:rsidP="004C79A3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hAnsi="Century Gothic"/>
        </w:rPr>
      </w:pPr>
      <w:r w:rsidRPr="004C79A3">
        <w:rPr>
          <w:rFonts w:ascii="Century Gothic" w:hAnsi="Century Gothic"/>
        </w:rPr>
        <w:t>De MR is na de meivakantie geïnformeerd over de formatie. Vervolgens is deze in het team besproken. Eind mei is de formatie met de ouders gedeeld.</w:t>
      </w:r>
      <w:r>
        <w:rPr>
          <w:rFonts w:ascii="Century Gothic" w:hAnsi="Century Gothic"/>
        </w:rPr>
        <w:t xml:space="preserve"> Elan heeft veel extra formatie toegekend. We starten het nieuwe schooljaar met 75 leerlingen. Door verhuizingen en een laag geboortecijfer in 2021 is dit flink minder dan de jaren hiervoor. </w:t>
      </w:r>
      <w:r w:rsidR="00FE4975">
        <w:rPr>
          <w:rFonts w:ascii="Century Gothic" w:hAnsi="Century Gothic"/>
        </w:rPr>
        <w:t xml:space="preserve">We konden nu nog wel vijf groepen maken maar op basis van dit </w:t>
      </w:r>
      <w:proofErr w:type="gramStart"/>
      <w:r w:rsidR="00FE4975">
        <w:rPr>
          <w:rFonts w:ascii="Century Gothic" w:hAnsi="Century Gothic"/>
        </w:rPr>
        <w:t>leerlingen aantal</w:t>
      </w:r>
      <w:proofErr w:type="gramEnd"/>
      <w:r w:rsidR="00FE4975">
        <w:rPr>
          <w:rFonts w:ascii="Century Gothic" w:hAnsi="Century Gothic"/>
        </w:rPr>
        <w:t xml:space="preserve"> zou dit eigenlijk niet meer dan 4 kunnen zijn. </w:t>
      </w:r>
    </w:p>
    <w:p w14:paraId="6D3D06E1" w14:textId="77777777" w:rsidR="00693FA4" w:rsidRDefault="00693FA4" w:rsidP="00693FA4">
      <w:pPr>
        <w:pStyle w:val="Lijstalinea"/>
        <w:numPr>
          <w:ilvl w:val="0"/>
          <w:numId w:val="3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4C79A3">
        <w:rPr>
          <w:rFonts w:ascii="Century Gothic" w:hAnsi="Century Gothic"/>
          <w:b/>
          <w:bCs/>
        </w:rPr>
        <w:t>Subsidie Rijke schooldag</w:t>
      </w:r>
    </w:p>
    <w:p w14:paraId="39888289" w14:textId="0485B8EE" w:rsidR="007B51F3" w:rsidRPr="007B51F3" w:rsidRDefault="007B51F3" w:rsidP="007B51F3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7B51F3">
        <w:rPr>
          <w:rFonts w:ascii="Century Gothic" w:hAnsi="Century Gothic"/>
        </w:rPr>
        <w:t xml:space="preserve">De subsidieperiode is voorbij. </w:t>
      </w:r>
      <w:r>
        <w:rPr>
          <w:rFonts w:ascii="Century Gothic" w:hAnsi="Century Gothic"/>
        </w:rPr>
        <w:t xml:space="preserve">Afgelopen jaar een gevarieerd aanbod geweest. Otte gaat met </w:t>
      </w:r>
      <w:proofErr w:type="spellStart"/>
      <w:r>
        <w:rPr>
          <w:rFonts w:ascii="Century Gothic" w:hAnsi="Century Gothic"/>
        </w:rPr>
        <w:t>Keimpe</w:t>
      </w:r>
      <w:proofErr w:type="spellEnd"/>
      <w:r>
        <w:rPr>
          <w:rFonts w:ascii="Century Gothic" w:hAnsi="Century Gothic"/>
        </w:rPr>
        <w:t xml:space="preserve"> nakijken of er nog een restant is. </w:t>
      </w:r>
    </w:p>
    <w:p w14:paraId="593DE650" w14:textId="77777777" w:rsidR="00693FA4" w:rsidRDefault="00693FA4" w:rsidP="00693FA4">
      <w:pPr>
        <w:pStyle w:val="Lijstalinea"/>
        <w:numPr>
          <w:ilvl w:val="0"/>
          <w:numId w:val="3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8A5739">
        <w:rPr>
          <w:rFonts w:ascii="Century Gothic" w:hAnsi="Century Gothic"/>
          <w:b/>
          <w:bCs/>
        </w:rPr>
        <w:t>Subsidie school en omgeving</w:t>
      </w:r>
    </w:p>
    <w:p w14:paraId="39AD8F9B" w14:textId="4B1419B0" w:rsidR="007B51F3" w:rsidRPr="007B51F3" w:rsidRDefault="007B51F3" w:rsidP="007B51F3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7B51F3">
        <w:rPr>
          <w:rFonts w:ascii="Century Gothic" w:hAnsi="Century Gothic"/>
        </w:rPr>
        <w:t>Helaas is deze subsidie niet toegekend.</w:t>
      </w:r>
      <w:r>
        <w:rPr>
          <w:rFonts w:ascii="Century Gothic" w:hAnsi="Century Gothic"/>
        </w:rPr>
        <w:t xml:space="preserve"> </w:t>
      </w:r>
    </w:p>
    <w:p w14:paraId="0A72324A" w14:textId="639A21CE" w:rsidR="00505D23" w:rsidRPr="000F7385" w:rsidRDefault="0002641E" w:rsidP="00505D23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8A5739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V</w:t>
      </w:r>
      <w:r w:rsidR="00914998" w:rsidRPr="008A5739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akantieplanning 2025-2026</w:t>
      </w:r>
      <w:r w:rsidR="000F7385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 xml:space="preserve"> en kalender</w:t>
      </w:r>
    </w:p>
    <w:p w14:paraId="5C73A1FF" w14:textId="6C4014C4" w:rsidR="000F7385" w:rsidRPr="008A5739" w:rsidRDefault="000F7385" w:rsidP="000F7385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kern w:val="0"/>
          <w:lang w:eastAsia="nl-NL"/>
          <w14:ligatures w14:val="none"/>
        </w:rPr>
        <w:t>De vakantieplanning en kalender worden vastgesteld.</w:t>
      </w:r>
    </w:p>
    <w:p w14:paraId="0D2D5F24" w14:textId="79A303D5" w:rsidR="0002641E" w:rsidRPr="00B90CA1" w:rsidRDefault="0002641E" w:rsidP="00505D23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8A5739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Jaarverslag 24-25</w:t>
      </w:r>
      <w:r w:rsidR="007B51F3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, terugblik</w:t>
      </w:r>
    </w:p>
    <w:p w14:paraId="5BA18A45" w14:textId="44B43632" w:rsidR="00B90CA1" w:rsidRPr="00B90CA1" w:rsidRDefault="00B90CA1" w:rsidP="00B90CA1">
      <w:pPr>
        <w:shd w:val="clear" w:color="auto" w:fill="FFFFFF"/>
        <w:spacing w:after="0" w:line="240" w:lineRule="auto"/>
        <w:ind w:left="708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Uitgebreid verslag besproken. Otte blikt terug op zijn eerste jaar als directeur. Veel verschillende onderdelen zijn dit jaar aan bod geweest, hij kijkt terug op een mooi eerste jaar. </w:t>
      </w:r>
    </w:p>
    <w:p w14:paraId="7C558F61" w14:textId="37F1E5D0" w:rsidR="0002641E" w:rsidRPr="008A5739" w:rsidRDefault="0002641E" w:rsidP="00505D23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8A5739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School jaarplan 2025-2026</w:t>
      </w:r>
    </w:p>
    <w:p w14:paraId="3F4A5127" w14:textId="0DE0E74B" w:rsidR="0002641E" w:rsidRPr="00FE4975" w:rsidRDefault="0002641E" w:rsidP="00505D23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</w:pPr>
      <w:r w:rsidRPr="008A5739">
        <w:rPr>
          <w:rFonts w:ascii="Century Gothic" w:hAnsi="Century Gothic"/>
          <w:b/>
          <w:bCs/>
        </w:rPr>
        <w:t xml:space="preserve">Toelichting peuter, </w:t>
      </w:r>
      <w:r w:rsidR="007B51F3">
        <w:rPr>
          <w:rFonts w:ascii="Century Gothic" w:hAnsi="Century Gothic"/>
          <w:b/>
          <w:bCs/>
        </w:rPr>
        <w:t>gespecialiseerde peutergroep</w:t>
      </w:r>
      <w:r w:rsidRPr="008A5739">
        <w:rPr>
          <w:rFonts w:ascii="Century Gothic" w:hAnsi="Century Gothic"/>
          <w:b/>
          <w:bCs/>
        </w:rPr>
        <w:t xml:space="preserve"> en BSO/VSO</w:t>
      </w:r>
    </w:p>
    <w:p w14:paraId="64FC0B27" w14:textId="3680EBC2" w:rsidR="00FE4975" w:rsidRPr="000C3501" w:rsidRDefault="000C3501" w:rsidP="00FE4975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proofErr w:type="spellStart"/>
      <w:r w:rsidRPr="000C3501">
        <w:rPr>
          <w:rFonts w:ascii="Century Gothic" w:hAnsi="Century Gothic"/>
        </w:rPr>
        <w:t>Kidsfirst</w:t>
      </w:r>
      <w:proofErr w:type="spellEnd"/>
      <w:r w:rsidRPr="000C3501">
        <w:rPr>
          <w:rFonts w:ascii="Century Gothic" w:hAnsi="Century Gothic"/>
        </w:rPr>
        <w:t xml:space="preserve"> houdt 2 ochtend</w:t>
      </w:r>
      <w:r>
        <w:rPr>
          <w:rFonts w:ascii="Century Gothic" w:hAnsi="Century Gothic"/>
        </w:rPr>
        <w:t>en (maandag en woensdag)</w:t>
      </w:r>
      <w:r w:rsidRPr="000C3501">
        <w:rPr>
          <w:rFonts w:ascii="Century Gothic" w:hAnsi="Century Gothic"/>
        </w:rPr>
        <w:t xml:space="preserve"> peutergroep, Johanna van kinderopvang Sint Jacobiparochie gaat BSO en VSO verzorgen in het MFC. Ze gebruiken beide het peuterlokaal. </w:t>
      </w:r>
      <w:r>
        <w:rPr>
          <w:rFonts w:ascii="Century Gothic" w:hAnsi="Century Gothic"/>
        </w:rPr>
        <w:t xml:space="preserve">De gespecialiseerde peutergroep van </w:t>
      </w:r>
      <w:proofErr w:type="spellStart"/>
      <w:r>
        <w:rPr>
          <w:rFonts w:ascii="Century Gothic" w:hAnsi="Century Gothic"/>
        </w:rPr>
        <w:t>Grutsk</w:t>
      </w:r>
      <w:proofErr w:type="spellEnd"/>
      <w:r>
        <w:rPr>
          <w:rFonts w:ascii="Century Gothic" w:hAnsi="Century Gothic"/>
        </w:rPr>
        <w:t xml:space="preserve"> (De </w:t>
      </w:r>
      <w:proofErr w:type="spellStart"/>
      <w:r>
        <w:rPr>
          <w:rFonts w:ascii="Century Gothic" w:hAnsi="Century Gothic"/>
        </w:rPr>
        <w:t>Pykjes</w:t>
      </w:r>
      <w:proofErr w:type="spellEnd"/>
      <w:r>
        <w:rPr>
          <w:rFonts w:ascii="Century Gothic" w:hAnsi="Century Gothic"/>
        </w:rPr>
        <w:t>) komen vier och</w:t>
      </w:r>
      <w:r w:rsidR="00066CBA">
        <w:rPr>
          <w:rFonts w:ascii="Century Gothic" w:hAnsi="Century Gothic"/>
        </w:rPr>
        <w:t>t</w:t>
      </w:r>
      <w:r>
        <w:rPr>
          <w:rFonts w:ascii="Century Gothic" w:hAnsi="Century Gothic"/>
        </w:rPr>
        <w:t>enden per week in het MFC.</w:t>
      </w:r>
    </w:p>
    <w:p w14:paraId="0B43615D" w14:textId="3BBBDF15" w:rsidR="001F640C" w:rsidRPr="00066CBA" w:rsidRDefault="001F640C" w:rsidP="001F640C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8A5739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 xml:space="preserve">Schoolreis </w:t>
      </w:r>
      <w:proofErr w:type="gramStart"/>
      <w:r w:rsidRPr="008A5739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budget</w:t>
      </w:r>
      <w:r w:rsidR="0002641E" w:rsidRPr="008A5739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 xml:space="preserve"> /</w:t>
      </w:r>
      <w:proofErr w:type="gramEnd"/>
      <w:r w:rsidR="0002641E" w:rsidRPr="008A5739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 xml:space="preserve"> begroting</w:t>
      </w:r>
    </w:p>
    <w:p w14:paraId="2F490060" w14:textId="3F93038B" w:rsidR="00066CBA" w:rsidRPr="00066CBA" w:rsidRDefault="00066CBA" w:rsidP="00066CBA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66CBA">
        <w:rPr>
          <w:rFonts w:ascii="Century Gothic" w:eastAsia="Times New Roman" w:hAnsi="Century Gothic" w:cs="Segoe UI"/>
          <w:kern w:val="0"/>
          <w:lang w:eastAsia="nl-NL"/>
          <w14:ligatures w14:val="none"/>
        </w:rPr>
        <w:t>Tot op heden ontvangen: € 3356,-</w:t>
      </w:r>
    </w:p>
    <w:p w14:paraId="236D0CD8" w14:textId="77DA15E0" w:rsidR="00066CBA" w:rsidRPr="00066CBA" w:rsidRDefault="00066CBA" w:rsidP="00066CBA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 w:rsidRPr="00066CBA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Na kosten kamp en schoolreis is er een tekort van zo’n 200. Er zijn </w:t>
      </w:r>
      <w:r w:rsidR="00C4707B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een aantal </w:t>
      </w:r>
      <w:r w:rsidRPr="00066CBA">
        <w:rPr>
          <w:rFonts w:ascii="Century Gothic" w:eastAsia="Times New Roman" w:hAnsi="Century Gothic" w:cs="Segoe UI"/>
          <w:kern w:val="0"/>
          <w:lang w:eastAsia="nl-NL"/>
          <w14:ligatures w14:val="none"/>
        </w:rPr>
        <w:t>leerlingen die</w:t>
      </w:r>
      <w:r w:rsidR="00275908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 (nog)</w:t>
      </w:r>
      <w:r w:rsidRPr="00066CBA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 niet betaald</w:t>
      </w:r>
      <w:r w:rsidR="00EE0021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 hebben</w:t>
      </w:r>
      <w:r w:rsidRPr="00066CBA">
        <w:rPr>
          <w:rFonts w:ascii="Century Gothic" w:eastAsia="Times New Roman" w:hAnsi="Century Gothic" w:cs="Segoe UI"/>
          <w:kern w:val="0"/>
          <w:lang w:eastAsia="nl-NL"/>
          <w14:ligatures w14:val="none"/>
        </w:rPr>
        <w:t>.</w:t>
      </w:r>
      <w:r w:rsidR="00EE0021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 </w:t>
      </w:r>
      <w:r w:rsidRPr="00066CBA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 </w:t>
      </w:r>
    </w:p>
    <w:p w14:paraId="2582C536" w14:textId="77777777" w:rsidR="00EE0021" w:rsidRPr="007B51F3" w:rsidRDefault="00EE0021" w:rsidP="00EE0021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P</w:t>
      </w:r>
      <w:r w:rsidRPr="008A5739">
        <w:rPr>
          <w:rFonts w:ascii="Century Gothic" w:eastAsia="Times New Roman" w:hAnsi="Century Gothic" w:cs="Segoe UI"/>
          <w:b/>
          <w:bCs/>
          <w:kern w:val="0"/>
          <w:lang w:eastAsia="nl-NL"/>
          <w14:ligatures w14:val="none"/>
        </w:rPr>
        <w:t>lannen vergaderingen volgend schooljaar</w:t>
      </w:r>
    </w:p>
    <w:p w14:paraId="4CF97315" w14:textId="636B556E" w:rsidR="007B51F3" w:rsidRDefault="00803548" w:rsidP="00EE0021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kern w:val="0"/>
          <w:lang w:eastAsia="nl-NL"/>
          <w14:ligatures w14:val="none"/>
        </w:rPr>
        <w:t>Woensdag 17 september 14.45</w:t>
      </w:r>
      <w:r w:rsidR="00BF3CDE">
        <w:rPr>
          <w:rFonts w:ascii="Century Gothic" w:eastAsia="Times New Roman" w:hAnsi="Century Gothic" w:cs="Segoe UI"/>
          <w:kern w:val="0"/>
          <w:lang w:eastAsia="nl-NL"/>
          <w14:ligatures w14:val="none"/>
        </w:rPr>
        <w:br/>
        <w:t>Woensdag 26 november</w:t>
      </w:r>
      <w:r w:rsidR="00B90CA1">
        <w:rPr>
          <w:rFonts w:ascii="Century Gothic" w:eastAsia="Times New Roman" w:hAnsi="Century Gothic" w:cs="Segoe UI"/>
          <w:kern w:val="0"/>
          <w:lang w:eastAsia="nl-NL"/>
          <w14:ligatures w14:val="none"/>
        </w:rPr>
        <w:t xml:space="preserve"> 14.45</w:t>
      </w:r>
    </w:p>
    <w:p w14:paraId="7FF51526" w14:textId="70F7D7E7" w:rsidR="00BF3CDE" w:rsidRDefault="00BF3CDE" w:rsidP="00EE0021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kern w:val="0"/>
          <w:lang w:eastAsia="nl-NL"/>
          <w14:ligatures w14:val="none"/>
        </w:rPr>
        <w:t>Woensdag 4 maart 14.45</w:t>
      </w:r>
      <w:r>
        <w:rPr>
          <w:rFonts w:ascii="Century Gothic" w:eastAsia="Times New Roman" w:hAnsi="Century Gothic" w:cs="Segoe UI"/>
          <w:kern w:val="0"/>
          <w:lang w:eastAsia="nl-NL"/>
          <w14:ligatures w14:val="none"/>
        </w:rPr>
        <w:br/>
        <w:t>Woensdag 13 mei 14.45</w:t>
      </w:r>
    </w:p>
    <w:p w14:paraId="70E7CF70" w14:textId="0F93B197" w:rsidR="00BF3CDE" w:rsidRPr="00B90CA1" w:rsidRDefault="00BF3CDE" w:rsidP="00B90CA1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lang w:eastAsia="nl-NL"/>
          <w14:ligatures w14:val="none"/>
        </w:rPr>
      </w:pPr>
      <w:r>
        <w:rPr>
          <w:rFonts w:ascii="Century Gothic" w:eastAsia="Times New Roman" w:hAnsi="Century Gothic" w:cs="Segoe UI"/>
          <w:kern w:val="0"/>
          <w:lang w:eastAsia="nl-NL"/>
          <w14:ligatures w14:val="none"/>
        </w:rPr>
        <w:t>Woensdag 24 juni 18.00 half 6 samen eten</w:t>
      </w:r>
    </w:p>
    <w:p w14:paraId="0560158E" w14:textId="77777777" w:rsidR="00693FA4" w:rsidRDefault="00693FA4" w:rsidP="00693FA4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8A5739">
        <w:rPr>
          <w:rFonts w:ascii="Century Gothic" w:hAnsi="Century Gothic"/>
          <w:b/>
          <w:bCs/>
        </w:rPr>
        <w:t>Actielijst</w:t>
      </w:r>
    </w:p>
    <w:p w14:paraId="793731AE" w14:textId="1320EEFB" w:rsidR="00B90CA1" w:rsidRPr="00B90CA1" w:rsidRDefault="00B90CA1" w:rsidP="00B90CA1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B90CA1">
        <w:rPr>
          <w:rFonts w:ascii="Century Gothic" w:hAnsi="Century Gothic"/>
        </w:rPr>
        <w:t xml:space="preserve">Er worden mooie stappen gezet op het gebied van </w:t>
      </w:r>
      <w:proofErr w:type="gramStart"/>
      <w:r w:rsidRPr="00B90CA1">
        <w:rPr>
          <w:rFonts w:ascii="Century Gothic" w:hAnsi="Century Gothic"/>
        </w:rPr>
        <w:t>IKC vorming</w:t>
      </w:r>
      <w:proofErr w:type="gramEnd"/>
      <w:r w:rsidRPr="00B90CA1">
        <w:rPr>
          <w:rFonts w:ascii="Century Gothic" w:hAnsi="Century Gothic"/>
        </w:rPr>
        <w:t xml:space="preserve">. Dit zal volgend jaar verder worden opgepakt. </w:t>
      </w:r>
    </w:p>
    <w:p w14:paraId="7A335FA3" w14:textId="3ABCD4A9" w:rsidR="00B90CA1" w:rsidRPr="00B90CA1" w:rsidRDefault="00B90CA1" w:rsidP="00B90CA1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B90CA1">
        <w:rPr>
          <w:rFonts w:ascii="Century Gothic" w:hAnsi="Century Gothic"/>
        </w:rPr>
        <w:t xml:space="preserve">Annelies maakt het jaarverslag van afgelopen jaar MR. </w:t>
      </w:r>
    </w:p>
    <w:p w14:paraId="52279252" w14:textId="77777777" w:rsidR="00693FA4" w:rsidRPr="00B90CA1" w:rsidRDefault="00693FA4" w:rsidP="00693FA4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B90CA1">
        <w:rPr>
          <w:rFonts w:ascii="Century Gothic" w:hAnsi="Century Gothic"/>
          <w:b/>
          <w:bCs/>
        </w:rPr>
        <w:t>Wat verder ter tafel komt</w:t>
      </w:r>
    </w:p>
    <w:p w14:paraId="26D19A8D" w14:textId="051F13C7" w:rsidR="000F7385" w:rsidRPr="00B90CA1" w:rsidRDefault="000F7385" w:rsidP="000F7385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B90CA1">
        <w:rPr>
          <w:rFonts w:ascii="Century Gothic" w:hAnsi="Century Gothic"/>
        </w:rPr>
        <w:t>Inplannen portfoliogesprekken</w:t>
      </w:r>
      <w:r w:rsidR="00B90CA1" w:rsidRPr="00B90CA1">
        <w:rPr>
          <w:rFonts w:ascii="Century Gothic" w:hAnsi="Century Gothic"/>
        </w:rPr>
        <w:t xml:space="preserve"> graag een week eerder</w:t>
      </w:r>
    </w:p>
    <w:p w14:paraId="6F4B7644" w14:textId="6BB23B46" w:rsidR="00B90CA1" w:rsidRPr="00B90CA1" w:rsidRDefault="00B90CA1" w:rsidP="000F7385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B90CA1">
        <w:rPr>
          <w:rFonts w:ascii="Century Gothic" w:hAnsi="Century Gothic"/>
        </w:rPr>
        <w:t xml:space="preserve">Zonnescherm kleuters -&gt; heeft Otte al uitgezet. </w:t>
      </w:r>
    </w:p>
    <w:p w14:paraId="55541FA6" w14:textId="6CE00C22" w:rsidR="00693FA4" w:rsidRPr="001F640C" w:rsidRDefault="00693FA4" w:rsidP="001F640C">
      <w:pPr>
        <w:ind w:left="360"/>
        <w:rPr>
          <w:rFonts w:ascii="Century Gothic" w:hAnsi="Century Gothic"/>
        </w:rPr>
      </w:pPr>
    </w:p>
    <w:p w14:paraId="174F0D8E" w14:textId="77777777" w:rsidR="00693FA4" w:rsidRDefault="00693FA4" w:rsidP="00693FA4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</w:p>
    <w:p w14:paraId="3444B1BB" w14:textId="77777777" w:rsidR="00693FA4" w:rsidRDefault="00693FA4" w:rsidP="00693FA4">
      <w:pPr>
        <w:pStyle w:val="Lijstalinea"/>
        <w:rPr>
          <w:rFonts w:ascii="Century Gothic" w:hAnsi="Century Gothic"/>
        </w:rPr>
      </w:pPr>
    </w:p>
    <w:p w14:paraId="094C2894" w14:textId="77777777" w:rsidR="00B90CA1" w:rsidRPr="00F510B1" w:rsidRDefault="00B90CA1" w:rsidP="00693FA4">
      <w:pPr>
        <w:pStyle w:val="Lijstalinea"/>
        <w:rPr>
          <w:rFonts w:ascii="Century Gothic" w:hAnsi="Century Gothic"/>
        </w:rPr>
      </w:pPr>
    </w:p>
    <w:p w14:paraId="4A631AB7" w14:textId="77777777" w:rsidR="00693FA4" w:rsidRPr="00F510B1" w:rsidRDefault="00693FA4" w:rsidP="00693FA4">
      <w:pPr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>Actielijst</w:t>
      </w:r>
    </w:p>
    <w:tbl>
      <w:tblPr>
        <w:tblW w:w="10198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880"/>
        <w:gridCol w:w="3498"/>
      </w:tblGrid>
      <w:tr w:rsidR="00693FA4" w:rsidRPr="00F510B1" w14:paraId="10A4C67F" w14:textId="77777777" w:rsidTr="00ED1CAA">
        <w:trPr>
          <w:trHeight w:val="39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4B8C5" w14:textId="77777777" w:rsidR="00693FA4" w:rsidRPr="00F510B1" w:rsidRDefault="00693FA4" w:rsidP="00ED1CAA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F510B1">
              <w:rPr>
                <w:rFonts w:ascii="Century Gothic" w:hAnsi="Century Gothic"/>
                <w:b/>
                <w:bCs/>
              </w:rPr>
              <w:t>Actie?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132AF" w14:textId="77777777" w:rsidR="00693FA4" w:rsidRPr="00F510B1" w:rsidRDefault="00693FA4" w:rsidP="00ED1CAA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F510B1">
              <w:rPr>
                <w:rFonts w:ascii="Century Gothic" w:hAnsi="Century Gothic"/>
                <w:b/>
                <w:bCs/>
              </w:rPr>
              <w:t>Wie?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24A99" w14:textId="77777777" w:rsidR="00693FA4" w:rsidRPr="00F510B1" w:rsidRDefault="00693FA4" w:rsidP="00ED1CAA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F510B1">
              <w:rPr>
                <w:rFonts w:ascii="Century Gothic" w:hAnsi="Century Gothic"/>
                <w:b/>
                <w:bCs/>
              </w:rPr>
              <w:t>Wanneer?</w:t>
            </w:r>
          </w:p>
        </w:tc>
      </w:tr>
      <w:tr w:rsidR="00693FA4" w:rsidRPr="00F510B1" w14:paraId="7A1780A3" w14:textId="77777777" w:rsidTr="00ED1CAA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6330" w14:textId="2BE71662" w:rsidR="00693FA4" w:rsidRDefault="009262BA" w:rsidP="00ED1CA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IKC?</w:t>
            </w:r>
            <w:r w:rsidR="00D16673">
              <w:rPr>
                <w:rFonts w:ascii="Century Gothic" w:hAnsi="Century Gothic"/>
              </w:rPr>
              <w:t xml:space="preserve"> Onderzoeken </w:t>
            </w:r>
            <w:r w:rsidR="0013036C">
              <w:rPr>
                <w:rFonts w:ascii="Century Gothic" w:hAnsi="Century Gothic"/>
              </w:rPr>
              <w:t>wat mogelijkheden zijn.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F815" w14:textId="738B16EB" w:rsidR="00693FA4" w:rsidRDefault="00D4374B" w:rsidP="00ED1CA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Otte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410D" w14:textId="77777777" w:rsidR="00693FA4" w:rsidRDefault="00693FA4" w:rsidP="00ED1CAA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693FA4" w:rsidRPr="00F510B1" w14:paraId="08FD3E91" w14:textId="77777777" w:rsidTr="00ED1CAA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E326" w14:textId="57EDB580" w:rsidR="00693FA4" w:rsidRDefault="00037CD2" w:rsidP="00ED1CA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Jaarverslag MR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2569" w14:textId="62B100B3" w:rsidR="00693FA4" w:rsidRDefault="00037CD2" w:rsidP="00ED1CA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Annelies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09AE" w14:textId="35EAF109" w:rsidR="00693FA4" w:rsidRDefault="00037CD2" w:rsidP="00ED1CA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Voor volgende vergadering</w:t>
            </w:r>
          </w:p>
        </w:tc>
      </w:tr>
      <w:tr w:rsidR="007B51F3" w:rsidRPr="00F510B1" w14:paraId="62F30EAA" w14:textId="77777777" w:rsidTr="00ED1CAA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22D2" w14:textId="50DB0496" w:rsidR="007B51F3" w:rsidRDefault="007B51F3" w:rsidP="00ED1CA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Restant saldo rijke schooldag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9DD1" w14:textId="739812AD" w:rsidR="007B51F3" w:rsidRDefault="007B51F3" w:rsidP="00ED1CA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Otte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385C" w14:textId="77777777" w:rsidR="007B51F3" w:rsidRDefault="007B51F3" w:rsidP="00ED1CAA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386268" w:rsidRPr="00F510B1" w14:paraId="76B88A68" w14:textId="77777777" w:rsidTr="00ED1CAA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2113" w14:textId="77777777" w:rsidR="00386268" w:rsidRDefault="00386268" w:rsidP="00ED1CAA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AC11" w14:textId="77777777" w:rsidR="00386268" w:rsidRDefault="00386268" w:rsidP="00ED1CAA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0408" w14:textId="77777777" w:rsidR="00386268" w:rsidRDefault="00386268" w:rsidP="00ED1CAA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7655F8CB" w14:textId="77777777" w:rsidR="00693FA4" w:rsidRPr="00F510B1" w:rsidRDefault="00693FA4" w:rsidP="00693FA4">
      <w:pPr>
        <w:rPr>
          <w:rFonts w:ascii="Century Gothic" w:hAnsi="Century Gothic"/>
        </w:rPr>
      </w:pPr>
    </w:p>
    <w:p w14:paraId="27EC9C8B" w14:textId="30EF49F3" w:rsidR="00D61CA9" w:rsidRPr="00F510B1" w:rsidRDefault="00D61CA9" w:rsidP="00D61CA9">
      <w:pPr>
        <w:pStyle w:val="Lijstalinea"/>
        <w:rPr>
          <w:rFonts w:ascii="Century Gothic" w:hAnsi="Century Gothic"/>
        </w:rPr>
      </w:pPr>
    </w:p>
    <w:p w14:paraId="71D7DE3B" w14:textId="4F300E5B" w:rsidR="00FE1999" w:rsidRPr="00A66319" w:rsidRDefault="00B90CA1" w:rsidP="00693FA4">
      <w:pPr>
        <w:rPr>
          <w:rFonts w:ascii="Century Gothic" w:hAnsi="Century Gothic"/>
          <w:b/>
          <w:bCs/>
        </w:rPr>
      </w:pPr>
      <w:r w:rsidRPr="00A66319">
        <w:rPr>
          <w:rFonts w:ascii="Century Gothic" w:hAnsi="Century Gothic"/>
          <w:b/>
          <w:bCs/>
        </w:rPr>
        <w:t>Agendapunten v</w:t>
      </w:r>
      <w:r w:rsidR="0002641E" w:rsidRPr="00A66319">
        <w:rPr>
          <w:rFonts w:ascii="Century Gothic" w:hAnsi="Century Gothic"/>
          <w:b/>
          <w:bCs/>
        </w:rPr>
        <w:t>olgende vergadering:</w:t>
      </w:r>
    </w:p>
    <w:p w14:paraId="0B339822" w14:textId="329A62F4" w:rsidR="0002641E" w:rsidRPr="00A66319" w:rsidRDefault="0002641E" w:rsidP="00693FA4">
      <w:pPr>
        <w:rPr>
          <w:rFonts w:ascii="Century Gothic" w:hAnsi="Century Gothic"/>
        </w:rPr>
      </w:pPr>
      <w:r w:rsidRPr="00A66319">
        <w:rPr>
          <w:rFonts w:ascii="Century Gothic" w:hAnsi="Century Gothic"/>
        </w:rPr>
        <w:t>Schoolgids</w:t>
      </w:r>
    </w:p>
    <w:p w14:paraId="78F40116" w14:textId="7C89BBD9" w:rsidR="0002641E" w:rsidRPr="00A66319" w:rsidRDefault="0002641E" w:rsidP="00693FA4">
      <w:pPr>
        <w:rPr>
          <w:rFonts w:ascii="Century Gothic" w:hAnsi="Century Gothic"/>
        </w:rPr>
      </w:pPr>
      <w:r w:rsidRPr="00A66319">
        <w:rPr>
          <w:rFonts w:ascii="Century Gothic" w:hAnsi="Century Gothic"/>
        </w:rPr>
        <w:t>Begroting</w:t>
      </w:r>
    </w:p>
    <w:p w14:paraId="06BEB58B" w14:textId="0CC119B8" w:rsidR="0067368F" w:rsidRPr="00A66319" w:rsidRDefault="0067368F" w:rsidP="00693FA4">
      <w:pPr>
        <w:rPr>
          <w:rFonts w:ascii="Century Gothic" w:hAnsi="Century Gothic"/>
        </w:rPr>
      </w:pPr>
      <w:r w:rsidRPr="00A66319">
        <w:rPr>
          <w:rFonts w:ascii="Century Gothic" w:hAnsi="Century Gothic"/>
        </w:rPr>
        <w:t>Jaarverslag MR</w:t>
      </w:r>
    </w:p>
    <w:p w14:paraId="4788A07C" w14:textId="1BDD7E58" w:rsidR="00803548" w:rsidRPr="00A66319" w:rsidRDefault="00803548" w:rsidP="00693FA4">
      <w:pPr>
        <w:rPr>
          <w:rFonts w:ascii="Century Gothic" w:hAnsi="Century Gothic"/>
        </w:rPr>
      </w:pPr>
      <w:r w:rsidRPr="00A66319">
        <w:rPr>
          <w:rFonts w:ascii="Century Gothic" w:hAnsi="Century Gothic"/>
        </w:rPr>
        <w:t>Perspectief op school (POS)</w:t>
      </w:r>
    </w:p>
    <w:sectPr w:rsidR="00803548" w:rsidRPr="00A66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1CFD"/>
    <w:multiLevelType w:val="multilevel"/>
    <w:tmpl w:val="90C8C9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57A635E"/>
    <w:multiLevelType w:val="hybridMultilevel"/>
    <w:tmpl w:val="9AF65D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D03A3"/>
    <w:multiLevelType w:val="hybridMultilevel"/>
    <w:tmpl w:val="6DFCE70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3984159">
    <w:abstractNumId w:val="0"/>
  </w:num>
  <w:num w:numId="2" w16cid:durableId="275064382">
    <w:abstractNumId w:val="2"/>
  </w:num>
  <w:num w:numId="3" w16cid:durableId="175108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61E"/>
    <w:rsid w:val="00006C8B"/>
    <w:rsid w:val="0002641E"/>
    <w:rsid w:val="00037CD2"/>
    <w:rsid w:val="00066CBA"/>
    <w:rsid w:val="000924BC"/>
    <w:rsid w:val="000A78CD"/>
    <w:rsid w:val="000B4E53"/>
    <w:rsid w:val="000C3501"/>
    <w:rsid w:val="000E6AD1"/>
    <w:rsid w:val="000F7385"/>
    <w:rsid w:val="001041C6"/>
    <w:rsid w:val="00104B83"/>
    <w:rsid w:val="0012470E"/>
    <w:rsid w:val="0013036C"/>
    <w:rsid w:val="001365A2"/>
    <w:rsid w:val="001376B4"/>
    <w:rsid w:val="00151181"/>
    <w:rsid w:val="001F640C"/>
    <w:rsid w:val="0020634C"/>
    <w:rsid w:val="0021351C"/>
    <w:rsid w:val="00232C5D"/>
    <w:rsid w:val="002649B7"/>
    <w:rsid w:val="00265252"/>
    <w:rsid w:val="00275908"/>
    <w:rsid w:val="0028014E"/>
    <w:rsid w:val="002C1101"/>
    <w:rsid w:val="002C1C80"/>
    <w:rsid w:val="002D0A9D"/>
    <w:rsid w:val="002D66F1"/>
    <w:rsid w:val="002F563D"/>
    <w:rsid w:val="002F758F"/>
    <w:rsid w:val="003322F2"/>
    <w:rsid w:val="003858A9"/>
    <w:rsid w:val="00386268"/>
    <w:rsid w:val="003C7B36"/>
    <w:rsid w:val="00460857"/>
    <w:rsid w:val="004A2E9D"/>
    <w:rsid w:val="004C79A3"/>
    <w:rsid w:val="00505D23"/>
    <w:rsid w:val="00525844"/>
    <w:rsid w:val="005269FE"/>
    <w:rsid w:val="005324AB"/>
    <w:rsid w:val="005B061E"/>
    <w:rsid w:val="005F6C0E"/>
    <w:rsid w:val="00654191"/>
    <w:rsid w:val="0067368F"/>
    <w:rsid w:val="00693FA4"/>
    <w:rsid w:val="006942C6"/>
    <w:rsid w:val="006970AD"/>
    <w:rsid w:val="007169BF"/>
    <w:rsid w:val="00724C74"/>
    <w:rsid w:val="00756C13"/>
    <w:rsid w:val="007A0167"/>
    <w:rsid w:val="007B51F3"/>
    <w:rsid w:val="007D1408"/>
    <w:rsid w:val="007D617D"/>
    <w:rsid w:val="00803548"/>
    <w:rsid w:val="00821FC9"/>
    <w:rsid w:val="00877B63"/>
    <w:rsid w:val="00881AF4"/>
    <w:rsid w:val="008A5739"/>
    <w:rsid w:val="008A6E02"/>
    <w:rsid w:val="00911E23"/>
    <w:rsid w:val="00914998"/>
    <w:rsid w:val="009262BA"/>
    <w:rsid w:val="00943D65"/>
    <w:rsid w:val="0097657C"/>
    <w:rsid w:val="009E05AE"/>
    <w:rsid w:val="009F18C2"/>
    <w:rsid w:val="00A0248B"/>
    <w:rsid w:val="00A20D44"/>
    <w:rsid w:val="00A66319"/>
    <w:rsid w:val="00A73E35"/>
    <w:rsid w:val="00A87BAB"/>
    <w:rsid w:val="00AA0D3B"/>
    <w:rsid w:val="00AB6FC2"/>
    <w:rsid w:val="00B23176"/>
    <w:rsid w:val="00B90CA1"/>
    <w:rsid w:val="00BF3CDE"/>
    <w:rsid w:val="00C02B1A"/>
    <w:rsid w:val="00C4707B"/>
    <w:rsid w:val="00C63541"/>
    <w:rsid w:val="00C9520A"/>
    <w:rsid w:val="00CF7870"/>
    <w:rsid w:val="00D16673"/>
    <w:rsid w:val="00D4374B"/>
    <w:rsid w:val="00D61CA9"/>
    <w:rsid w:val="00D87F0C"/>
    <w:rsid w:val="00DC4439"/>
    <w:rsid w:val="00E30544"/>
    <w:rsid w:val="00E35AA1"/>
    <w:rsid w:val="00E458C1"/>
    <w:rsid w:val="00E52A87"/>
    <w:rsid w:val="00EA4EE3"/>
    <w:rsid w:val="00EE0021"/>
    <w:rsid w:val="00EE18B7"/>
    <w:rsid w:val="00EF45BC"/>
    <w:rsid w:val="00F2442C"/>
    <w:rsid w:val="00F87D0F"/>
    <w:rsid w:val="00FC1E1C"/>
    <w:rsid w:val="00FE1999"/>
    <w:rsid w:val="00FE4975"/>
    <w:rsid w:val="00FE63FF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3A50"/>
  <w15:chartTrackingRefBased/>
  <w15:docId w15:val="{E7F0FD4E-EC2A-442D-86C5-48A87FC3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061E"/>
  </w:style>
  <w:style w:type="paragraph" w:styleId="Kop1">
    <w:name w:val="heading 1"/>
    <w:basedOn w:val="Standaard"/>
    <w:next w:val="Standaard"/>
    <w:link w:val="Kop1Char"/>
    <w:uiPriority w:val="9"/>
    <w:qFormat/>
    <w:rsid w:val="005B0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0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0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0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0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0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0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0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0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0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0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0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06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06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06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06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06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06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0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0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0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0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061E"/>
    <w:rPr>
      <w:i/>
      <w:iCs/>
      <w:color w:val="404040" w:themeColor="text1" w:themeTint="BF"/>
    </w:rPr>
  </w:style>
  <w:style w:type="paragraph" w:styleId="Lijstalinea">
    <w:name w:val="List Paragraph"/>
    <w:basedOn w:val="Standaard"/>
    <w:qFormat/>
    <w:rsid w:val="005B06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06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0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06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061E"/>
    <w:rPr>
      <w:b/>
      <w:bCs/>
      <w:smallCaps/>
      <w:color w:val="0F4761" w:themeColor="accent1" w:themeShade="BF"/>
      <w:spacing w:val="5"/>
    </w:rPr>
  </w:style>
  <w:style w:type="character" w:customStyle="1" w:styleId="usertextwrapper-sc-p46ped-0">
    <w:name w:val="usertext__wrapper-sc-p46ped-0"/>
    <w:basedOn w:val="Standaardalinea-lettertype"/>
    <w:rsid w:val="0002641E"/>
  </w:style>
  <w:style w:type="paragraph" w:styleId="Normaalweb">
    <w:name w:val="Normal (Web)"/>
    <w:basedOn w:val="Standaard"/>
    <w:uiPriority w:val="99"/>
    <w:semiHidden/>
    <w:unhideWhenUsed/>
    <w:rsid w:val="00026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F3DD90E36724A878E68A42E74CA9E" ma:contentTypeVersion="21" ma:contentTypeDescription="Een nieuw document maken." ma:contentTypeScope="" ma:versionID="d8adeab948c542c199e73f7638c8fb8f">
  <xsd:schema xmlns:xsd="http://www.w3.org/2001/XMLSchema" xmlns:xs="http://www.w3.org/2001/XMLSchema" xmlns:p="http://schemas.microsoft.com/office/2006/metadata/properties" xmlns:ns1="http://schemas.microsoft.com/sharepoint/v3" xmlns:ns2="44753372-53ba-48e3-92d0-ae98f650579a" xmlns:ns3="6cee875a-234c-4906-97de-a0ca7e71f414" targetNamespace="http://schemas.microsoft.com/office/2006/metadata/properties" ma:root="true" ma:fieldsID="ebf8e37c560f1dc7b4c72de0c1726090" ns1:_="" ns2:_="" ns3:_="">
    <xsd:import namespace="http://schemas.microsoft.com/sharepoint/v3"/>
    <xsd:import namespace="44753372-53ba-48e3-92d0-ae98f650579a"/>
    <xsd:import namespace="6cee875a-234c-4906-97de-a0ca7e71f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3372-53ba-48e3-92d0-ae98f6505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4af2b26-fefb-41a5-987a-4e254d06b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e875a-234c-4906-97de-a0ca7e71f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9c71d59-5b5e-4199-befb-3a181c121970}" ma:internalName="TaxCatchAll" ma:showField="CatchAllData" ma:web="6cee875a-234c-4906-97de-a0ca7e71f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753372-53ba-48e3-92d0-ae98f650579a">
      <Terms xmlns="http://schemas.microsoft.com/office/infopath/2007/PartnerControls"/>
    </lcf76f155ced4ddcb4097134ff3c332f>
    <_ip_UnifiedCompliancePolicyProperties xmlns="http://schemas.microsoft.com/sharepoint/v3" xsi:nil="true"/>
    <TaxCatchAll xmlns="6cee875a-234c-4906-97de-a0ca7e71f4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3E1C2-765E-4F19-ACBE-479DBE3BA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753372-53ba-48e3-92d0-ae98f650579a"/>
    <ds:schemaRef ds:uri="6cee875a-234c-4906-97de-a0ca7e71f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B4884-B718-4989-A06B-D3DC63C5B45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4753372-53ba-48e3-92d0-ae98f650579a"/>
    <ds:schemaRef ds:uri="http://purl.org/dc/elements/1.1/"/>
    <ds:schemaRef ds:uri="http://schemas.microsoft.com/office/2006/metadata/properties"/>
    <ds:schemaRef ds:uri="http://schemas.microsoft.com/sharepoint/v3"/>
    <ds:schemaRef ds:uri="6cee875a-234c-4906-97de-a0ca7e71f41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DA07FB-72B5-43FA-8582-9F32673C2D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Algra</dc:creator>
  <cp:keywords/>
  <dc:description/>
  <cp:lastModifiedBy>Annelies Algra</cp:lastModifiedBy>
  <cp:revision>10</cp:revision>
  <dcterms:created xsi:type="dcterms:W3CDTF">2025-07-07T17:56:00Z</dcterms:created>
  <dcterms:modified xsi:type="dcterms:W3CDTF">2025-09-17T13:57:00Z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0x010100A5FF3DD90E36724A878E68A42E74CA9E</vt:lpwstr>
  </property>
  <property fmtid="{D5CDD505-2E9C-101B-9397-08002B2CF9AE}" pid="3" name="MediaServiceImageTags">
    <vt:lpwstr/>
  </property>
</Properties>
</file>